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9E" w:rsidRP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7C9E">
        <w:t>There is a committee in National University of Singapore (NUS) constantly revi</w:t>
      </w:r>
      <w:r>
        <w:t>ewing policies for the students</w:t>
      </w:r>
      <w:r>
        <w:t>.</w:t>
      </w:r>
      <w:bookmarkStart w:id="0" w:name="_GoBack"/>
      <w:bookmarkEnd w:id="0"/>
    </w:p>
    <w:p w:rsidR="008C7C9E" w:rsidRDefault="008C7C9E" w:rsidP="008C7C9E"/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new policy proposed would be an increase in tuition fees for the next academic year (2012-2013).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addition, the committee is considering moving away from the cohort-based fee structure. Previously, under the cohort-based fee structure, the tuition fee for a cohort of students admitted in the particular year will be fixed throughout their candidature. 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means that the fee increase will not only apply to new students. Existing students would have a raise in tuition fees as well. 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read the message (in the next slide) by the committee properly.</w:t>
      </w:r>
    </w:p>
    <w:p w:rsidR="008C7C9E" w:rsidRDefault="008C7C9E" w:rsidP="008C7C9E"/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is the message by the committee: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With the increase in tuition fees, incoming students would feel less pressure to attend university as this increase in fees give students a reason to look elsewhere for options such as getting work experience first. 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increase in tuition fees would also allow accepted students to feel assured that the education they are receiving is good.</w:t>
      </w:r>
    </w:p>
    <w:p w:rsid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2688" w:rsidRPr="008C7C9E" w:rsidRDefault="008C7C9E" w:rsidP="008C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Professors in the university would feel greater joy in delivering their best due to the increase in their pay. Hopefully, this means students would have a more enjoyable experience in class.</w:t>
      </w:r>
    </w:p>
    <w:sectPr w:rsidR="003F2688" w:rsidRPr="008C7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9E"/>
    <w:rsid w:val="008C7C9E"/>
    <w:rsid w:val="00B039A2"/>
    <w:rsid w:val="00C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B2767-24D3-4E20-852C-E23D542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 Ya Hui Michelle</dc:creator>
  <cp:keywords/>
  <dc:description/>
  <cp:lastModifiedBy>See Ya Hui Michelle</cp:lastModifiedBy>
  <cp:revision>1</cp:revision>
  <dcterms:created xsi:type="dcterms:W3CDTF">2018-10-16T04:27:00Z</dcterms:created>
  <dcterms:modified xsi:type="dcterms:W3CDTF">2018-10-16T04:29:00Z</dcterms:modified>
</cp:coreProperties>
</file>